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3080" w:firstLineChars="700"/>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调研会放弃函</w:t>
      </w:r>
    </w:p>
    <w:p>
      <w:pPr>
        <w:keepNext w:val="0"/>
        <w:keepLines w:val="0"/>
        <w:pageBreakBefore w:val="0"/>
        <w:widowControl/>
        <w:kinsoku/>
        <w:wordWrap/>
        <w:overflowPunct/>
        <w:topLinePunct w:val="0"/>
        <w:autoSpaceDE/>
        <w:autoSpaceDN/>
        <w:bidi w:val="0"/>
        <w:adjustRightInd/>
        <w:snapToGrid/>
        <w:spacing w:line="560" w:lineRule="exact"/>
        <w:ind w:firstLine="3080" w:firstLineChars="700"/>
        <w:textAlignment w:val="auto"/>
        <w:rPr>
          <w:rFonts w:hint="eastAsia" w:ascii="方正小标宋简体" w:hAnsi="方正小标宋简体" w:eastAsia="方正小标宋简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致：安阳市公立医疗机构医疗设备集中采购联合体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我公司于</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年</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月</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日在网上报名参加安阳市公立医疗机构医疗设备集中采购联合体召开的医疗设备市场调研会。</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由于</w:t>
      </w:r>
      <w:r>
        <w:rPr>
          <w:rFonts w:hint="eastAsia" w:ascii="仿宋_GB2312" w:hAnsi="仿宋_GB2312" w:eastAsia="仿宋_GB2312"/>
          <w:kern w:val="0"/>
          <w:sz w:val="32"/>
          <w:szCs w:val="32"/>
          <w:u w:val="single"/>
        </w:rPr>
        <w:t xml:space="preserve">                                            </w:t>
      </w:r>
      <w:r>
        <w:rPr>
          <w:rFonts w:hint="eastAsia" w:ascii="仿宋_GB2312" w:hAnsi="仿宋_GB2312" w:eastAsia="仿宋_GB2312"/>
          <w:kern w:val="0"/>
          <w:sz w:val="32"/>
          <w:szCs w:val="32"/>
        </w:rPr>
        <w:t>原因自愿放弃参加。</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特此函告。</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单位名称（加盖工作）：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小标宋简体" w:hAnsi="方正小标宋简体" w:eastAsia="方正小标宋简体" w:cs="方正小标宋简体"/>
          <w:kern w:val="0"/>
          <w:sz w:val="44"/>
          <w:szCs w:val="44"/>
        </w:rPr>
      </w:pPr>
      <w:r>
        <w:rPr>
          <w:rFonts w:hint="eastAsia" w:ascii="仿宋_GB2312" w:hAnsi="仿宋_GB2312" w:eastAsia="仿宋_GB2312"/>
          <w:kern w:val="0"/>
          <w:sz w:val="32"/>
          <w:szCs w:val="32"/>
        </w:rPr>
        <w:t xml:space="preserve">                         2024年   月   日</w:t>
      </w:r>
    </w:p>
    <w:p>
      <w:bookmarkStart w:id="0" w:name="_GoBack"/>
      <w:bookmarkEnd w:id="0"/>
    </w:p>
    <w:sectPr>
      <w:footerReference r:id="rId3" w:type="default"/>
      <w:pgSz w:w="11906" w:h="16838"/>
      <w:pgMar w:top="1474" w:right="1474" w:bottom="1474" w:left="147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1024" behindDoc="0" locked="0" layoutInCell="1" allowOverlap="1">
              <wp:simplePos x="0" y="0"/>
              <wp:positionH relativeFrom="margin">
                <wp:posOffset>4935855</wp:posOffset>
              </wp:positionH>
              <wp:positionV relativeFrom="paragraph">
                <wp:posOffset>-352425</wp:posOffset>
              </wp:positionV>
              <wp:extent cx="19050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905000" cy="1828800"/>
                      </a:xfrm>
                      <a:prstGeom prst="rect">
                        <a:avLst/>
                      </a:prstGeom>
                      <a:noFill/>
                      <a:ln>
                        <a:noFill/>
                      </a:ln>
                      <a:effectLst/>
                    </wps:spPr>
                    <wps:txb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p/>
                      </w:txbxContent>
                    </wps:txbx>
                    <wps:bodyPr rot="0" vert="horz" wrap="square" lIns="91440" tIns="45720" rIns="91440" bIns="45720" anchor="t" anchorCtr="false"/>
                  </wps:wsp>
                </a:graphicData>
              </a:graphic>
            </wp:anchor>
          </w:drawing>
        </mc:Choice>
        <mc:Fallback>
          <w:pict>
            <v:rect id="_x0000_s1026" o:spid="_x0000_s1026" o:spt="1" style="position:absolute;left:0pt;margin-left:388.65pt;margin-top:-27.75pt;height:144pt;width:150pt;mso-position-horizontal-relative:margin;z-index:1024;mso-width-relative:page;mso-height-relative:page;" filled="f" stroked="f" coordsize="21600,21600" o:gfxdata="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IYFb2rbAAAADAEAAA8AAAAAAAAA&#10;AQAgAAAAOAAAAGRycy9kb3ducmV2LnhtbFBLAQIUABQAAAAIAIdO4kAk7nF3vwEAAGkDAAAOAAAA&#10;AAAAAAEAIAAAAEABAABkcnMvZTJvRG9jLnhtbFBLBQYAAAAABgAGAFkBAABxBQAAAAA=&#10;">
              <v:fill on="f" focussize="0,0"/>
              <v:stroke on="f"/>
              <v:imagedata o:title=""/>
              <o:lock v:ext="edit" aspectratio="f"/>
              <v:textbox>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770076"/>
    <w:rsid w:val="F6770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2024-04-24T12:26:00Z</dcterms:created>
  <dc:creator>sugon</dc:creator>
  <cp:lastModifiedBy>sugon</cp:lastModifiedBy>
  <dcterms:modified xsi:type="dcterms:W3CDTF">2024-04-24T12:27:02Z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