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8024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安阳市中医院</w:t>
      </w:r>
    </w:p>
    <w:p w14:paraId="70EDF1ED">
      <w:pPr>
        <w:bidi w:val="0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慢病管理信息系统建设需求</w:t>
      </w:r>
    </w:p>
    <w:p w14:paraId="0AEBF85F">
      <w:pPr>
        <w:widowControl w:val="0"/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</w:p>
    <w:p w14:paraId="4D07DD9F">
      <w:pPr>
        <w:widowControl w:val="0"/>
        <w:numPr>
          <w:ilvl w:val="0"/>
          <w:numId w:val="1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数据平台  （数据整合：门诊、住院数据提取、对外接口）</w:t>
      </w:r>
    </w:p>
    <w:p w14:paraId="4DA3CEE1">
      <w:pPr>
        <w:widowControl w:val="0"/>
        <w:numPr>
          <w:ilvl w:val="0"/>
          <w:numId w:val="1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患者随访   AI智能随访</w:t>
      </w:r>
    </w:p>
    <w:p w14:paraId="7F18A435">
      <w:pPr>
        <w:widowControl w:val="0"/>
        <w:numPr>
          <w:ilvl w:val="0"/>
          <w:numId w:val="1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中医体检+检后管理 </w:t>
      </w:r>
    </w:p>
    <w:p w14:paraId="2A8DA4C6">
      <w:pPr>
        <w:widowControl w:val="0"/>
        <w:numPr>
          <w:ilvl w:val="0"/>
          <w:numId w:val="2"/>
        </w:numPr>
        <w:ind w:left="450" w:leftChars="0" w:firstLine="0" w:firstLine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治未病管理  </w:t>
      </w:r>
    </w:p>
    <w:p w14:paraId="3E1BBB72">
      <w:pPr>
        <w:widowControl w:val="0"/>
        <w:numPr>
          <w:ilvl w:val="0"/>
          <w:numId w:val="2"/>
        </w:numPr>
        <w:ind w:left="450" w:leftChars="0" w:firstLine="0" w:firstLine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检后健康分类管理</w:t>
      </w:r>
    </w:p>
    <w:p w14:paraId="697126D1">
      <w:pPr>
        <w:widowControl w:val="0"/>
        <w:numPr>
          <w:ilvl w:val="0"/>
          <w:numId w:val="1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慢病管理      </w:t>
      </w:r>
    </w:p>
    <w:p w14:paraId="37775457">
      <w:pPr>
        <w:widowControl w:val="0"/>
        <w:numPr>
          <w:ilvl w:val="0"/>
          <w:numId w:val="3"/>
        </w:numPr>
        <w:ind w:left="845" w:hanging="425" w:firstLine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全员纳入慢病管理   </w:t>
      </w:r>
    </w:p>
    <w:p w14:paraId="0B1F353F">
      <w:pPr>
        <w:widowControl w:val="0"/>
        <w:numPr>
          <w:ilvl w:val="0"/>
          <w:numId w:val="3"/>
        </w:numPr>
        <w:ind w:left="845" w:leftChars="0" w:hanging="425" w:firstLine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队列纳入慢病管理</w:t>
      </w:r>
    </w:p>
    <w:p w14:paraId="292F27FF">
      <w:pPr>
        <w:widowControl w:val="0"/>
        <w:numPr>
          <w:ilvl w:val="0"/>
          <w:numId w:val="3"/>
        </w:numPr>
        <w:ind w:left="845" w:leftChars="0" w:hanging="425" w:firstLine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特需纳入慢病管理</w:t>
      </w:r>
    </w:p>
    <w:p w14:paraId="4D3CFACC">
      <w:pPr>
        <w:widowControl w:val="0"/>
        <w:numPr>
          <w:ilvl w:val="0"/>
          <w:numId w:val="3"/>
        </w:numPr>
        <w:ind w:left="845" w:leftChars="0" w:hanging="425" w:firstLine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管理运营  质控中心</w:t>
      </w:r>
    </w:p>
    <w:p w14:paraId="54ABFE5C"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br w:type="page"/>
      </w:r>
    </w:p>
    <w:p w14:paraId="5596860C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安阳市中医院</w:t>
      </w:r>
    </w:p>
    <w:p w14:paraId="7170E716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慢病管理信息系统建设报价表</w:t>
      </w:r>
    </w:p>
    <w:p w14:paraId="25DDEDEF">
      <w:pPr>
        <w:bidi w:val="0"/>
        <w:jc w:val="both"/>
        <w:rPr>
          <w:rFonts w:hint="eastAsia" w:ascii="宋体" w:hAnsi="宋体" w:cs="宋体"/>
          <w:spacing w:val="0"/>
          <w:sz w:val="24"/>
          <w:szCs w:val="24"/>
          <w:lang w:val="en-US" w:eastAsia="zh-CN"/>
        </w:rPr>
      </w:pPr>
    </w:p>
    <w:p w14:paraId="3FFE926C">
      <w:pPr>
        <w:bidi w:val="0"/>
        <w:jc w:val="both"/>
        <w:rPr>
          <w:rFonts w:hint="eastAsia" w:ascii="宋体" w:hAnsi="宋体" w:cs="宋体"/>
          <w:spacing w:val="0"/>
          <w:sz w:val="24"/>
          <w:szCs w:val="24"/>
          <w:lang w:val="en-US" w:eastAsia="zh-CN"/>
        </w:rPr>
      </w:pPr>
    </w:p>
    <w:p w14:paraId="6154D18A">
      <w:pPr>
        <w:bidi w:val="0"/>
        <w:jc w:val="both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 xml:space="preserve">公司名称：                      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货币单位：人民币</w:t>
      </w:r>
    </w:p>
    <w:tbl>
      <w:tblPr>
        <w:tblStyle w:val="4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900"/>
        <w:gridCol w:w="1434"/>
        <w:gridCol w:w="3233"/>
        <w:gridCol w:w="1665"/>
        <w:gridCol w:w="1024"/>
      </w:tblGrid>
      <w:tr w14:paraId="2D60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57" w:type="dxa"/>
            <w:noWrap w:val="0"/>
            <w:vAlign w:val="center"/>
          </w:tcPr>
          <w:p w14:paraId="28CD593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900" w:type="dxa"/>
            <w:noWrap w:val="0"/>
            <w:vAlign w:val="center"/>
          </w:tcPr>
          <w:p w14:paraId="6AE107EF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34" w:type="dxa"/>
            <w:noWrap w:val="0"/>
            <w:vAlign w:val="center"/>
          </w:tcPr>
          <w:p w14:paraId="1263BCBA">
            <w:pPr>
              <w:bidi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功能模块</w:t>
            </w:r>
          </w:p>
        </w:tc>
        <w:tc>
          <w:tcPr>
            <w:tcW w:w="3233" w:type="dxa"/>
            <w:noWrap w:val="0"/>
            <w:vAlign w:val="center"/>
          </w:tcPr>
          <w:p w14:paraId="6E1AA27B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功能描述</w:t>
            </w:r>
          </w:p>
        </w:tc>
        <w:tc>
          <w:tcPr>
            <w:tcW w:w="1665" w:type="dxa"/>
            <w:noWrap w:val="0"/>
            <w:vAlign w:val="center"/>
          </w:tcPr>
          <w:p w14:paraId="316679D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单价（万元）</w:t>
            </w:r>
          </w:p>
        </w:tc>
        <w:tc>
          <w:tcPr>
            <w:tcW w:w="1024" w:type="dxa"/>
            <w:noWrap w:val="0"/>
            <w:vAlign w:val="center"/>
          </w:tcPr>
          <w:p w14:paraId="70FA5C1C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9B0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3338EFF0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软件部分</w:t>
            </w:r>
          </w:p>
        </w:tc>
        <w:tc>
          <w:tcPr>
            <w:tcW w:w="900" w:type="dxa"/>
            <w:noWrap w:val="0"/>
            <w:vAlign w:val="center"/>
          </w:tcPr>
          <w:p w14:paraId="2091E73C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4" w:type="dxa"/>
            <w:noWrap w:val="0"/>
            <w:vAlign w:val="center"/>
          </w:tcPr>
          <w:p w14:paraId="70E7BCA9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02F421AC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063826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11123AF7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7399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117F4C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9A4691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4" w:type="dxa"/>
            <w:noWrap w:val="0"/>
            <w:vAlign w:val="center"/>
          </w:tcPr>
          <w:p w14:paraId="0B241DCA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7289E726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79F5FE9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2CC28182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194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6F10767">
            <w:pPr>
              <w:bidi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9651327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F14E5C8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153E704A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A3AF3F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42D92386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9F7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4EF4925D">
            <w:pPr>
              <w:bidi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2AAD2C5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012C816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023D7C29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E0046E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2D0DFFBB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7EB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5F086A5F">
            <w:pPr>
              <w:tabs>
                <w:tab w:val="left" w:pos="533"/>
              </w:tabs>
              <w:bidi w:val="0"/>
              <w:spacing w:line="360" w:lineRule="auto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硬件部分</w:t>
            </w:r>
          </w:p>
        </w:tc>
        <w:tc>
          <w:tcPr>
            <w:tcW w:w="900" w:type="dxa"/>
            <w:noWrap w:val="0"/>
            <w:vAlign w:val="center"/>
          </w:tcPr>
          <w:p w14:paraId="4494236E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4" w:type="dxa"/>
            <w:noWrap w:val="0"/>
            <w:vAlign w:val="center"/>
          </w:tcPr>
          <w:p w14:paraId="15EA55C9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2576F702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0629DF9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2D7FB4B9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ACE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2C37359">
            <w:pPr>
              <w:bidi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D781A52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4" w:type="dxa"/>
            <w:noWrap w:val="0"/>
            <w:vAlign w:val="center"/>
          </w:tcPr>
          <w:p w14:paraId="09B90885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0825961B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5FD898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477DDE47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1633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57501ED3">
            <w:pPr>
              <w:bidi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921C69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81B76C8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641877FC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74274DA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3EE2E2AE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8D6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691" w:type="dxa"/>
            <w:gridSpan w:val="3"/>
            <w:noWrap w:val="0"/>
            <w:vAlign w:val="center"/>
          </w:tcPr>
          <w:p w14:paraId="1444E2A3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慢病服务运营</w:t>
            </w:r>
          </w:p>
        </w:tc>
        <w:tc>
          <w:tcPr>
            <w:tcW w:w="3233" w:type="dxa"/>
            <w:noWrap w:val="0"/>
            <w:vAlign w:val="center"/>
          </w:tcPr>
          <w:p w14:paraId="2289823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92D2F0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1823F61E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858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7" w:type="dxa"/>
            <w:noWrap w:val="0"/>
            <w:vAlign w:val="center"/>
          </w:tcPr>
          <w:p w14:paraId="405D8AA0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4" w:type="dxa"/>
            <w:gridSpan w:val="2"/>
            <w:noWrap w:val="0"/>
            <w:vAlign w:val="center"/>
          </w:tcPr>
          <w:p w14:paraId="23BC232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合计（万元）</w:t>
            </w:r>
          </w:p>
        </w:tc>
        <w:tc>
          <w:tcPr>
            <w:tcW w:w="5922" w:type="dxa"/>
            <w:gridSpan w:val="3"/>
            <w:noWrap w:val="0"/>
            <w:vAlign w:val="center"/>
          </w:tcPr>
          <w:p w14:paraId="2617CF9B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648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9613" w:type="dxa"/>
            <w:gridSpan w:val="6"/>
            <w:noWrap w:val="0"/>
            <w:vAlign w:val="center"/>
          </w:tcPr>
          <w:p w14:paraId="39503F58">
            <w:pPr>
              <w:bidi w:val="0"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备注：含所有第三方系统接口产生的费用和三年相关数据治理服务费用</w:t>
            </w:r>
          </w:p>
          <w:p w14:paraId="634E86DF">
            <w:pPr>
              <w:bidi w:val="0"/>
              <w:spacing w:line="360" w:lineRule="auto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合计：大写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  <w:p w14:paraId="3CB71D63">
            <w:pPr>
              <w:bidi w:val="0"/>
              <w:spacing w:line="360" w:lineRule="auto"/>
              <w:ind w:firstLine="720" w:firstLineChars="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277B5853">
      <w:pPr>
        <w:rPr>
          <w:rFonts w:hint="eastAsia" w:ascii="宋体" w:hAnsi="宋体" w:eastAsia="宋体" w:cs="宋体"/>
          <w:spacing w:val="0"/>
          <w:sz w:val="24"/>
          <w:szCs w:val="24"/>
        </w:rPr>
      </w:pPr>
    </w:p>
    <w:p w14:paraId="59AE27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 </w:t>
      </w:r>
    </w:p>
    <w:p w14:paraId="09E3B4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名称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（全称并加盖公章）</w:t>
      </w:r>
    </w:p>
    <w:p w14:paraId="1C60C6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 xml:space="preserve"> </w:t>
      </w:r>
    </w:p>
    <w:p w14:paraId="5BF3CA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3600" w:firstLineChars="1500"/>
        <w:textAlignment w:val="auto"/>
        <w:rPr>
          <w:rFonts w:hint="eastAsia" w:ascii="宋体" w:hAnsi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  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期：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2026年    月    日</w:t>
      </w:r>
    </w:p>
    <w:p w14:paraId="7E925705"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公司简介</w:t>
      </w:r>
    </w:p>
    <w:tbl>
      <w:tblPr>
        <w:tblStyle w:val="4"/>
        <w:tblW w:w="84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350"/>
        <w:gridCol w:w="1860"/>
        <w:gridCol w:w="1444"/>
        <w:gridCol w:w="1106"/>
        <w:gridCol w:w="1342"/>
      </w:tblGrid>
      <w:tr w14:paraId="64F08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328" w:type="dxa"/>
            <w:noWrap w:val="0"/>
            <w:vAlign w:val="center"/>
          </w:tcPr>
          <w:p w14:paraId="1A06F8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供应商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3BDEDB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460396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组织形式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 w14:paraId="2CC8BD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13926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328" w:type="dxa"/>
            <w:noWrap w:val="0"/>
            <w:vAlign w:val="center"/>
          </w:tcPr>
          <w:p w14:paraId="581ABB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350" w:type="dxa"/>
            <w:noWrap w:val="0"/>
            <w:vAlign w:val="center"/>
          </w:tcPr>
          <w:p w14:paraId="7C2F18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860" w:type="dxa"/>
            <w:noWrap w:val="0"/>
            <w:vAlign w:val="center"/>
          </w:tcPr>
          <w:p w14:paraId="35ACF4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 w14:paraId="38422D6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06" w:type="dxa"/>
            <w:noWrap w:val="0"/>
            <w:vAlign w:val="center"/>
          </w:tcPr>
          <w:p w14:paraId="5E6110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法人姓名</w:t>
            </w:r>
          </w:p>
        </w:tc>
        <w:tc>
          <w:tcPr>
            <w:tcW w:w="1342" w:type="dxa"/>
            <w:noWrap w:val="0"/>
            <w:vAlign w:val="center"/>
          </w:tcPr>
          <w:p w14:paraId="016E1B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1553B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328" w:type="dxa"/>
            <w:noWrap w:val="0"/>
            <w:vAlign w:val="center"/>
          </w:tcPr>
          <w:p w14:paraId="072C2A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注册资金</w:t>
            </w:r>
          </w:p>
        </w:tc>
        <w:tc>
          <w:tcPr>
            <w:tcW w:w="1350" w:type="dxa"/>
            <w:noWrap w:val="0"/>
            <w:vAlign w:val="center"/>
          </w:tcPr>
          <w:p w14:paraId="672809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39BD88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统一社会信用代码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 w14:paraId="2DC538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286ED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2678" w:type="dxa"/>
            <w:gridSpan w:val="2"/>
            <w:noWrap w:val="0"/>
            <w:vAlign w:val="center"/>
          </w:tcPr>
          <w:p w14:paraId="25BBD6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注册地址</w:t>
            </w:r>
          </w:p>
        </w:tc>
        <w:tc>
          <w:tcPr>
            <w:tcW w:w="5752" w:type="dxa"/>
            <w:gridSpan w:val="4"/>
            <w:noWrap w:val="0"/>
            <w:vAlign w:val="center"/>
          </w:tcPr>
          <w:p w14:paraId="59BF728B"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0FB64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exact"/>
          <w:jc w:val="center"/>
        </w:trPr>
        <w:tc>
          <w:tcPr>
            <w:tcW w:w="1328" w:type="dxa"/>
            <w:noWrap w:val="0"/>
            <w:vAlign w:val="center"/>
          </w:tcPr>
          <w:p w14:paraId="384995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经营范围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12DDDD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</w:tbl>
    <w:p w14:paraId="5FD07136">
      <w:pPr>
        <w:pStyle w:val="2"/>
        <w:rPr>
          <w:rFonts w:hint="eastAsia"/>
        </w:rPr>
      </w:pPr>
    </w:p>
    <w:p w14:paraId="5FB0A1A8"/>
    <w:p w14:paraId="7C33657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2、营业执照</w:t>
      </w:r>
    </w:p>
    <w:p w14:paraId="0A731AD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EE70B2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F87960A">
      <w:pPr>
        <w:rPr>
          <w:rFonts w:hint="default"/>
          <w:lang w:val="en-US" w:eastAsia="zh-CN"/>
        </w:rPr>
      </w:pPr>
    </w:p>
    <w:p w14:paraId="753B4891"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系统技术方案</w:t>
      </w:r>
    </w:p>
    <w:p w14:paraId="434745E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18726F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D51E25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5ED579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A0C95A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4DAEED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61FD1F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179168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3AEAB2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62B01"/>
    <w:multiLevelType w:val="singleLevel"/>
    <w:tmpl w:val="B1E62B0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19CBF64A"/>
    <w:multiLevelType w:val="singleLevel"/>
    <w:tmpl w:val="19CBF64A"/>
    <w:lvl w:ilvl="0" w:tentative="0">
      <w:start w:val="1"/>
      <w:numFmt w:val="decimal"/>
      <w:suff w:val="nothing"/>
      <w:lvlText w:val="%1、"/>
      <w:lvlJc w:val="left"/>
      <w:pPr>
        <w:ind w:left="450" w:leftChars="0" w:firstLine="0" w:firstLineChars="0"/>
      </w:pPr>
    </w:lvl>
  </w:abstractNum>
  <w:abstractNum w:abstractNumId="2">
    <w:nsid w:val="2A1C093C"/>
    <w:multiLevelType w:val="singleLevel"/>
    <w:tmpl w:val="2A1C09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B40E9E2"/>
    <w:multiLevelType w:val="singleLevel"/>
    <w:tmpl w:val="2B40E9E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51B64"/>
    <w:rsid w:val="0127080C"/>
    <w:rsid w:val="084E1401"/>
    <w:rsid w:val="09984238"/>
    <w:rsid w:val="0B9C06D5"/>
    <w:rsid w:val="0C4D19CF"/>
    <w:rsid w:val="0DBF06AB"/>
    <w:rsid w:val="0EA53D44"/>
    <w:rsid w:val="106A0DA2"/>
    <w:rsid w:val="11472E91"/>
    <w:rsid w:val="11716160"/>
    <w:rsid w:val="14075A82"/>
    <w:rsid w:val="16F92E7F"/>
    <w:rsid w:val="17F43647"/>
    <w:rsid w:val="18730A0F"/>
    <w:rsid w:val="1B2B737F"/>
    <w:rsid w:val="1B48768E"/>
    <w:rsid w:val="1B6A60FA"/>
    <w:rsid w:val="1D750D86"/>
    <w:rsid w:val="1EF04B68"/>
    <w:rsid w:val="20D44015"/>
    <w:rsid w:val="215E5738"/>
    <w:rsid w:val="23671171"/>
    <w:rsid w:val="24637B8A"/>
    <w:rsid w:val="270C4509"/>
    <w:rsid w:val="27D05536"/>
    <w:rsid w:val="2B060EFF"/>
    <w:rsid w:val="2B3758CC"/>
    <w:rsid w:val="2D3227EF"/>
    <w:rsid w:val="304A7E50"/>
    <w:rsid w:val="30696528"/>
    <w:rsid w:val="3C504A40"/>
    <w:rsid w:val="3E263CAA"/>
    <w:rsid w:val="3F422360"/>
    <w:rsid w:val="409A0B00"/>
    <w:rsid w:val="41630D72"/>
    <w:rsid w:val="4262727B"/>
    <w:rsid w:val="4977185E"/>
    <w:rsid w:val="4A7E6C1C"/>
    <w:rsid w:val="4D016885"/>
    <w:rsid w:val="4E4B5067"/>
    <w:rsid w:val="507A1C34"/>
    <w:rsid w:val="51864D34"/>
    <w:rsid w:val="52DB4C0C"/>
    <w:rsid w:val="54DC4C6B"/>
    <w:rsid w:val="5507618C"/>
    <w:rsid w:val="55C45E2B"/>
    <w:rsid w:val="55E85BA2"/>
    <w:rsid w:val="56DC436D"/>
    <w:rsid w:val="59AA5338"/>
    <w:rsid w:val="5DF70D68"/>
    <w:rsid w:val="5EA467FA"/>
    <w:rsid w:val="601654D5"/>
    <w:rsid w:val="60AA20C1"/>
    <w:rsid w:val="65DD0843"/>
    <w:rsid w:val="66B23A7E"/>
    <w:rsid w:val="68B57855"/>
    <w:rsid w:val="6AE51B64"/>
    <w:rsid w:val="6D17288C"/>
    <w:rsid w:val="6D374CDD"/>
    <w:rsid w:val="6E810905"/>
    <w:rsid w:val="718D136F"/>
    <w:rsid w:val="72FF004B"/>
    <w:rsid w:val="7439758C"/>
    <w:rsid w:val="74E03EAC"/>
    <w:rsid w:val="75D7705D"/>
    <w:rsid w:val="77907FC7"/>
    <w:rsid w:val="7A392094"/>
    <w:rsid w:val="7B0D347D"/>
    <w:rsid w:val="7B531F0E"/>
    <w:rsid w:val="7C040061"/>
    <w:rsid w:val="7C921493"/>
    <w:rsid w:val="7D9817C8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首行缩进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307</Characters>
  <Lines>0</Lines>
  <Paragraphs>0</Paragraphs>
  <TotalTime>0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2025-11-21T01:37:00Z</dcterms:created>
  <dc:creator>岳超</dc:creator>
  <cp:lastModifiedBy>花开雨落</cp:lastModifiedBy>
  <dcterms:modified xsi:type="dcterms:W3CDTF">2026-05-16T01:54:07Z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12BE9B5B34C140FCA0A36FA075856D24_11</vt:lpwstr>
  </property>
  <property fmtid="{D5CDD505-2E9C-101B-9397-08002B2CF9AE}" pid="4" name="KSOTemplateDocerSaveRecord">
    <vt:lpwstr>eyJoZGlkIjoiMjkyNTNiYjM3MWY2YWUyMDJhOWYwYTZlOWExYzlkY2QiLCJ1c2VySWQiOiI3NDQyNDgzMjAifQ==</vt:lpwstr>
  </property>
</Properties>
</file>